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300163" cy="838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Personal History Form</w:t>
      </w:r>
    </w:p>
    <w:p w:rsidR="00000000" w:rsidDel="00000000" w:rsidP="00000000" w:rsidRDefault="00000000" w:rsidRPr="00000000" w14:paraId="00000003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_______________________________________  Date_______________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 Phone:_____________________________________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are you seeking treatment?___________________________________________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strengths:__________________________________________________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Educational History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you currently attend: _____________________________GPA: 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failing any classes?   Y    N     If so, what? _____________________________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receive Special Education?   Y     N    If so, please explain _________________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problems are you having in school?  Failing grades     Behavior     Suspensions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friends     Attendance/ Truancy     Don’t like school    Bullied/ Teased    Anxiety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ever been diagnosed with ADD/ADHD?    Y     N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Name/ Number of school contact person that you could give me permission to talk with: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Family History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the names and ages of family members that live in your home: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immediate family members do NOT live in your home?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             _______________________________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  <w:tab/>
        <w:t xml:space="preserve">          _______________________________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rate the overall quality of relationship with the following people: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           Poor                                 Perfect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Parents:   1         2         3          4           5 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    Brother:   1         2         3          4           5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    Sisters:    1         2         3          4           5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</w:t>
        <w:tab/>
        <w:t xml:space="preserve">         Others:     1         2         3          4          5 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History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what you do in a typical day:______________________________________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use social media?  Y     N   If yes, describe ____________________________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currently have thoughts of harming yourself?  Y     N    If yes, please explain___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sports or extracurricular activities are you involved with?____________________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ever had counseling before?   Y     N    If yes, explain ___________________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ever experimented with drugs / alcohol or vaping? _____________________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Culture and Ethnicity, Spirituality, Religion, Faith</w:t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describe how any of these factors influence your life: _____________________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related concerns that may affect your treatment:____________________________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Mental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Indicate if you have any of the following:         Depression</w:t>
        <w:tab/>
        <w:t xml:space="preserve">Frequent fears     Guilt       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Anxiety      Poor Sleep        Low self-worth    Mood Swings     Nervousness    Anger   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Weight concerns     Self harming behaviors  Other__________________________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currently have thoughts of suicide?    Y     N    If yes, please explain_______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thoughts of hurting someone else?     Y     N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Medical Health History</w:t>
      </w:r>
    </w:p>
    <w:p w:rsidR="00000000" w:rsidDel="00000000" w:rsidP="00000000" w:rsidRDefault="00000000" w:rsidRPr="00000000" w14:paraId="0000007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any current health concerns:____________________________________________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Medications</w:t>
        <w:tab/>
        <w:tab/>
        <w:tab/>
        <w:tab/>
        <w:tab/>
        <w:tab/>
        <w:tab/>
        <w:tab/>
        <w:t xml:space="preserve">Dose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 Family history of medical problems:___________________________________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Patients Signature:_______________________________  Therapist Initials: ________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